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Pr="00916546" w:rsidRDefault="0034008C" w:rsidP="009757CA">
      <w:pPr>
        <w:rPr>
          <w:rFonts w:ascii="TH SarabunPSK" w:hAnsi="TH SarabunPSK" w:cs="TH SarabunPSK"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AB3711" wp14:editId="6E6C45AA">
                <wp:simplePos x="0" y="0"/>
                <wp:positionH relativeFrom="column">
                  <wp:posOffset>4615815</wp:posOffset>
                </wp:positionH>
                <wp:positionV relativeFrom="paragraph">
                  <wp:posOffset>-190805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1BB" w:rsidRPr="00916546" w:rsidRDefault="007341B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  <w:r w:rsidR="00916546"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  <w:p w:rsidR="007341BB" w:rsidRPr="00916546" w:rsidRDefault="007341B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363.45pt;margin-top:-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iCeO&#10;Od8AAAALAQAADwAAAAAAAAAAAAAAAADZBAAAZHJzL2Rvd25yZXYueG1sUEsFBgAAAAAEAAQA8wAA&#10;AOUFAAAAAA==&#10;" filled="f" stroked="f">
                <v:textbox style="mso-fit-shape-to-text:t">
                  <w:txbxContent>
                    <w:p w:rsidR="007341BB" w:rsidRPr="00916546" w:rsidRDefault="007341B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</w:t>
                      </w:r>
                      <w:r w:rsidR="00916546"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-1</w:t>
                      </w:r>
                    </w:p>
                    <w:p w:rsidR="007341BB" w:rsidRPr="00916546" w:rsidRDefault="007341B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151BDB" w:rsidRPr="00916546" w:rsidRDefault="00151BDB" w:rsidP="00496D5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94809" w:rsidRPr="00916546" w:rsidRDefault="00F952A1" w:rsidP="0086249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91654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91654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916546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916546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916546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916546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91654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91654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916546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916546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916546" w:rsidRDefault="009F2FE5" w:rsidP="0034008C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F2FE5" w:rsidRPr="00916546" w:rsidRDefault="00E15E33" w:rsidP="0034008C">
      <w:pPr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916546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พระนครศรีอยุธยา : ประเด็นการพัฒนาที่ 3 พัฒนาการผลิตภาคเกษตร อุตสาหกรรม การค้าและบริการ</w:t>
      </w:r>
      <w:r w:rsidR="0034008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โดยใช้นวัตกรรม และภูมิปัญญาที่สร้างสรรค์</w:t>
      </w:r>
    </w:p>
    <w:p w:rsidR="009F2FE5" w:rsidRPr="00916546" w:rsidRDefault="00E15E33" w:rsidP="0034008C">
      <w:pPr>
        <w:ind w:left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3 </w:t>
      </w:r>
      <w:r w:rsidR="0034008C" w:rsidRPr="0034008C">
        <w:rPr>
          <w:rFonts w:ascii="TH SarabunPSK" w:hAnsi="TH SarabunPSK" w:cs="TH SarabunPSK"/>
          <w:b/>
          <w:bCs/>
          <w:sz w:val="32"/>
          <w:szCs w:val="32"/>
          <w:cs/>
        </w:rPr>
        <w:t>ยกระดับและส่งเสริมผลิตภัณฑ์ชุมชนและวิสาหกิจขนาดกลางและขนาดย่อม โดยใช้นวัตกรรม</w:t>
      </w:r>
      <w:r w:rsidR="0034008C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34008C" w:rsidRPr="0034008C">
        <w:rPr>
          <w:rFonts w:ascii="TH SarabunPSK" w:hAnsi="TH SarabunPSK" w:cs="TH SarabunPSK"/>
          <w:b/>
          <w:bCs/>
          <w:sz w:val="32"/>
          <w:szCs w:val="32"/>
          <w:cs/>
        </w:rPr>
        <w:t>และภูมิปัญญาสร้างสรรค์</w:t>
      </w:r>
    </w:p>
    <w:p w:rsidR="009F2FE5" w:rsidRPr="00916546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830" w:type="pct"/>
        <w:tblInd w:w="392" w:type="dxa"/>
        <w:tblLook w:val="04A0" w:firstRow="1" w:lastRow="0" w:firstColumn="1" w:lastColumn="0" w:noHBand="0" w:noVBand="1"/>
      </w:tblPr>
      <w:tblGrid>
        <w:gridCol w:w="4677"/>
        <w:gridCol w:w="5526"/>
      </w:tblGrid>
      <w:tr w:rsidR="003A2FBF" w:rsidRPr="00916546" w:rsidTr="0034008C">
        <w:tc>
          <w:tcPr>
            <w:tcW w:w="2292" w:type="pct"/>
            <w:shd w:val="clear" w:color="auto" w:fill="F2F2F2" w:themeFill="background1" w:themeFillShade="F2"/>
            <w:vAlign w:val="center"/>
          </w:tcPr>
          <w:p w:rsidR="003A2FBF" w:rsidRPr="00916546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08" w:type="pct"/>
            <w:shd w:val="clear" w:color="auto" w:fill="F2F2F2" w:themeFill="background1" w:themeFillShade="F2"/>
            <w:vAlign w:val="center"/>
          </w:tcPr>
          <w:p w:rsidR="003A2FBF" w:rsidRPr="00916546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916546" w:rsidTr="0034008C">
        <w:tc>
          <w:tcPr>
            <w:tcW w:w="2292" w:type="pct"/>
          </w:tcPr>
          <w:p w:rsidR="003A2FBF" w:rsidRPr="00916546" w:rsidRDefault="003E795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08" w:type="pct"/>
          </w:tcPr>
          <w:p w:rsidR="003A2FBF" w:rsidRPr="00916546" w:rsidRDefault="0034008C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008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ส่งเสริมการตลาดตามแนวทางความปกติใหม่และพัฒนาผลิตภัณฑ์ชุมชนแบบครบวงจร</w:t>
            </w:r>
          </w:p>
        </w:tc>
      </w:tr>
      <w:tr w:rsidR="003A2FBF" w:rsidRPr="00916546" w:rsidTr="0034008C">
        <w:tc>
          <w:tcPr>
            <w:tcW w:w="2292" w:type="pct"/>
          </w:tcPr>
          <w:p w:rsidR="003A2FBF" w:rsidRPr="00916546" w:rsidRDefault="003A2FBF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08" w:type="pct"/>
          </w:tcPr>
          <w:p w:rsidR="00916546" w:rsidRPr="00916546" w:rsidRDefault="00E040E1" w:rsidP="00FF78AD">
            <w:pPr>
              <w:ind w:firstLine="318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นโยบายเศรษฐกิจของรัฐบาล ซึ่งพยายามผลักดันให้มีการเสริมศักยภาพของธุร</w:t>
            </w:r>
            <w:r w:rsidR="00A83A8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กิจวิสาหกิจขนาดกลางและขนาดย่อม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เพื่อเพิ่มผลผลิต ก่อให้เกิดรายได้ให้กับประเทศ ทั้งสนับสนุนให้เกิดนวัตกรรมในการผลิตสินค้าและบริการ โดยการนำงานวิจัย หรือนวัตกรรมจากหน่วยงานต่างๆ และส่งเสริมการสร้างผลิตภัณฑ์ชุมชนโดยใช้ภูมิปัญญาท้องถิ่นมาพัฒนาเสริมสร้างประสิทธิภาพด้านการผลิต และการบริการ เพื่อยกระดับคุณภาพและรูปแบบผลิตภัณฑ์ให้หลากหลาย และลดต้นทุนในการประกอบการ ให้มีต้นทุนการผลิตที่สามารถแข่งขันได้ เพื่อให้เกิดโอกาสทางการตลาดใหม่ๆ ตลอดจนส่งเสริมการดำเนินงานตามหลักปรัชญาเศรษฐกิจพอเพียง เพื่อสร้างอาชีพ รายได้ให้กับผู้ประกอบการอย่างยั่งยืนและช่วยเหลือตนเองได้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ส่งเสริมช่องทางการจำหน่ายสินค้า</w:t>
            </w:r>
          </w:p>
        </w:tc>
      </w:tr>
      <w:tr w:rsidR="0085304A" w:rsidRPr="00916546" w:rsidTr="00A83A8A">
        <w:trPr>
          <w:trHeight w:val="1352"/>
        </w:trPr>
        <w:tc>
          <w:tcPr>
            <w:tcW w:w="2292" w:type="pct"/>
          </w:tcPr>
          <w:p w:rsidR="0085304A" w:rsidRPr="00916546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08" w:type="pct"/>
          </w:tcPr>
          <w:p w:rsidR="0085304A" w:rsidRPr="00916546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เพื่อพัฒนาวิสาหกิจขนาดกลางและขนาดย่อมให้ประกอบธุรกิจได้อย่างต่อเนื่องและเข้มแข็ง</w:t>
            </w:r>
          </w:p>
          <w:p w:rsidR="0085304A" w:rsidRPr="00916546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เพื่อยกระดับมูลค่าสินค้าและมาตรฐานของสินค้าของวิสาหกิจขนาดกลางและขนาดย่อม</w:t>
            </w:r>
          </w:p>
        </w:tc>
      </w:tr>
      <w:tr w:rsidR="0085304A" w:rsidRPr="00916546" w:rsidTr="0034008C">
        <w:tc>
          <w:tcPr>
            <w:tcW w:w="2292" w:type="pct"/>
          </w:tcPr>
          <w:p w:rsidR="0085304A" w:rsidRPr="00916546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2708" w:type="pct"/>
          </w:tcPr>
          <w:p w:rsidR="0085304A" w:rsidRPr="00A83A8A" w:rsidRDefault="0085304A" w:rsidP="0085304A">
            <w:pPr>
              <w:jc w:val="thaiDistribute"/>
              <w:rPr>
                <w:rFonts w:ascii="TH SarabunPSK" w:eastAsia="Times New Roman" w:hAnsi="TH SarabunPSK" w:cs="TH SarabunPSK"/>
                <w:spacing w:val="-16"/>
                <w:sz w:val="32"/>
                <w:szCs w:val="32"/>
              </w:rPr>
            </w:pPr>
            <w:r w:rsidRPr="00A83A8A">
              <w:rPr>
                <w:rFonts w:ascii="TH SarabunPSK" w:eastAsia="Times New Roman" w:hAnsi="TH SarabunPSK" w:cs="TH SarabunPSK" w:hint="cs"/>
                <w:spacing w:val="-16"/>
                <w:sz w:val="32"/>
                <w:szCs w:val="32"/>
                <w:cs/>
              </w:rPr>
              <w:t xml:space="preserve">1. </w:t>
            </w:r>
            <w:r w:rsidRPr="00A83A8A">
              <w:rPr>
                <w:rFonts w:ascii="TH SarabunPSK" w:eastAsia="Times New Roman" w:hAnsi="TH SarabunPSK" w:cs="TH SarabunPSK"/>
                <w:spacing w:val="-16"/>
                <w:sz w:val="32"/>
                <w:szCs w:val="32"/>
                <w:cs/>
              </w:rPr>
              <w:t>ร้อยละที่เพิ่มขึ้นของ</w:t>
            </w:r>
            <w:r w:rsidRPr="00A83A8A">
              <w:rPr>
                <w:rFonts w:ascii="TH SarabunPSK" w:eastAsia="Times New Roman" w:hAnsi="TH SarabunPSK" w:cs="TH SarabunPSK" w:hint="cs"/>
                <w:spacing w:val="-16"/>
                <w:sz w:val="32"/>
                <w:szCs w:val="32"/>
                <w:cs/>
              </w:rPr>
              <w:t xml:space="preserve">รายได้จากการจำหน่ายสินค้า </w:t>
            </w:r>
            <w:r w:rsidRPr="00A83A8A">
              <w:rPr>
                <w:rFonts w:ascii="TH SarabunPSK" w:eastAsia="Times New Roman" w:hAnsi="TH SarabunPSK" w:cs="TH SarabunPSK"/>
                <w:spacing w:val="-16"/>
                <w:sz w:val="32"/>
                <w:szCs w:val="32"/>
              </w:rPr>
              <w:t xml:space="preserve">OTOP </w:t>
            </w:r>
            <w:r w:rsidRPr="00A83A8A">
              <w:rPr>
                <w:rFonts w:ascii="TH SarabunPSK" w:eastAsia="Times New Roman" w:hAnsi="TH SarabunPSK" w:cs="TH SarabunPSK" w:hint="cs"/>
                <w:spacing w:val="-16"/>
                <w:sz w:val="32"/>
                <w:szCs w:val="32"/>
                <w:cs/>
              </w:rPr>
              <w:t>(ร้อยละ 10)</w:t>
            </w:r>
          </w:p>
          <w:p w:rsidR="0085304A" w:rsidRPr="00916546" w:rsidRDefault="0085304A" w:rsidP="0085304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ร้อยละที่เพิ่มขึ้นของจำนวนผู้ประกอบการผลิตภัณฑ์ชุมชน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ที่ได้รับการพัฒนา (ร้อยละ 10)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08" w:type="pct"/>
          </w:tcPr>
          <w:p w:rsidR="00CF511D" w:rsidRPr="00916546" w:rsidRDefault="00E040E1" w:rsidP="0034008C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ind w:left="317" w:hanging="31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08" w:type="pct"/>
          </w:tcPr>
          <w:p w:rsidR="00603D5D" w:rsidRPr="0034008C" w:rsidRDefault="0034008C" w:rsidP="003E795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08C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ส่งเสริมการตลาดและพัฒนาผลิตภัณฑ์ชุมชนแบบครบวงจร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916546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="00CF511D" w:rsidRPr="00916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6A2C10" w:rsidRDefault="00CF511D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CF511D" w:rsidRPr="00916546" w:rsidRDefault="00CF511D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CF511D" w:rsidRPr="00916546" w:rsidRDefault="00CF511D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CF511D" w:rsidRPr="00916546" w:rsidRDefault="00CF511D" w:rsidP="003E795A">
            <w:pPr>
              <w:ind w:left="318"/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08" w:type="pct"/>
          </w:tcPr>
          <w:p w:rsidR="0034008C" w:rsidRDefault="0034008C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34008C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พัฒนาและส่งเสริมผู้ประกอบการสู่ภูมิภาคอาเซียน ปี 2022 จังหวัดพระนครศรีอยุธยา</w:t>
            </w:r>
          </w:p>
          <w:p w:rsidR="00453DD2" w:rsidRPr="00916546" w:rsidRDefault="0034008C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3,2</w:t>
            </w:r>
            <w:r w:rsidR="00453DD2"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</w:t>
            </w:r>
            <w:r w:rsidR="006A2C10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(สามล้านสองแสน</w:t>
            </w:r>
            <w:r w:rsidR="006A2C1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บาทถ้วน)</w:t>
            </w:r>
          </w:p>
          <w:p w:rsidR="00453DD2" w:rsidRPr="00916546" w:rsidRDefault="00453DD2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สำนักงานพัฒนาชุมชนจังหวัดพระนครศรีอยุธยา</w:t>
            </w:r>
          </w:p>
          <w:p w:rsidR="00453DD2" w:rsidRPr="00916546" w:rsidRDefault="00603D5D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-</w:t>
            </w:r>
          </w:p>
        </w:tc>
      </w:tr>
      <w:tr w:rsidR="00FF78AD" w:rsidRPr="00916546" w:rsidTr="00FF78AD">
        <w:tc>
          <w:tcPr>
            <w:tcW w:w="2292" w:type="pct"/>
            <w:shd w:val="clear" w:color="auto" w:fill="F2F2F2" w:themeFill="background1" w:themeFillShade="F2"/>
            <w:vAlign w:val="center"/>
          </w:tcPr>
          <w:p w:rsidR="00FF78AD" w:rsidRPr="00916546" w:rsidRDefault="00FF78AD" w:rsidP="00542DD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08" w:type="pct"/>
            <w:shd w:val="clear" w:color="auto" w:fill="F2F2F2" w:themeFill="background1" w:themeFillShade="F2"/>
            <w:vAlign w:val="center"/>
          </w:tcPr>
          <w:p w:rsidR="00FF78AD" w:rsidRPr="00916546" w:rsidRDefault="00FF78AD" w:rsidP="00542DD6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7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08" w:type="pct"/>
          </w:tcPr>
          <w:p w:rsidR="00CF511D" w:rsidRPr="00916546" w:rsidRDefault="00453DD2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สำนักงานพัฒนาชุมชนจังหวัดพระนครศรีอยุธยา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08" w:type="pct"/>
          </w:tcPr>
          <w:p w:rsidR="00CF511D" w:rsidRPr="00916546" w:rsidRDefault="00453DD2" w:rsidP="0034008C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</w:t>
            </w:r>
            <w:r w:rsidR="0034008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 w:rsidR="0034008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</w:t>
            </w:r>
            <w:r w:rsidR="0034008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 w:rsidR="0034008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08" w:type="pct"/>
          </w:tcPr>
          <w:p w:rsidR="00CF511D" w:rsidRPr="0034008C" w:rsidRDefault="0034008C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3,2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(สามล้านสองแสนบาทถ้วน)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4203F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08" w:type="pct"/>
          </w:tcPr>
          <w:p w:rsidR="00CF511D" w:rsidRPr="00875F43" w:rsidRDefault="00603D5D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1. </w:t>
            </w:r>
            <w:r w:rsidR="00850591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จัดกิจกรรมพัฒนาและส่งเสริมผู้ประกอบการสู่ภูมิ</w:t>
            </w:r>
            <w:r w:rsidR="0034008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ภาคอาเซีย</w:t>
            </w:r>
            <w:r w:rsidR="00EB4F7B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น</w:t>
            </w:r>
            <w:bookmarkStart w:id="0" w:name="_GoBack"/>
            <w:bookmarkEnd w:id="0"/>
            <w:r w:rsidR="0034008C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ปี 2022</w:t>
            </w:r>
            <w:r w:rsidR="00875F4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ให้แก่ผู้ประกอบการ </w:t>
            </w:r>
            <w:r w:rsidR="00875F43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OTOP </w:t>
            </w:r>
            <w:r w:rsidR="00875F43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 จำนวน 1 ครั้ง</w:t>
            </w:r>
          </w:p>
        </w:tc>
      </w:tr>
      <w:tr w:rsidR="00CF511D" w:rsidRPr="00916546" w:rsidTr="0034008C">
        <w:tc>
          <w:tcPr>
            <w:tcW w:w="2292" w:type="pct"/>
          </w:tcPr>
          <w:p w:rsidR="00CF511D" w:rsidRPr="00916546" w:rsidRDefault="003E795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4203F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="00351863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="00CF511D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08" w:type="pct"/>
          </w:tcPr>
          <w:p w:rsidR="00875F43" w:rsidRPr="00875F43" w:rsidRDefault="00875F43" w:rsidP="003E795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ผู้ประกอบการ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ได้รับการพัฒนาและส่งเสริมช่องทางการตลาดผ่านระบบออฟไลน์/ออนไลน์ จำนวนไม่น้อยกว่า 50 ราย</w:t>
            </w:r>
          </w:p>
        </w:tc>
      </w:tr>
    </w:tbl>
    <w:p w:rsidR="00C92291" w:rsidRPr="00916546" w:rsidRDefault="00C92291" w:rsidP="003E795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916546" w:rsidSect="0034008C">
      <w:headerReference w:type="even" r:id="rId9"/>
      <w:footnotePr>
        <w:numFmt w:val="thaiNumbers"/>
      </w:footnotePr>
      <w:pgSz w:w="11906" w:h="16838"/>
      <w:pgMar w:top="992" w:right="851" w:bottom="1259" w:left="709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31A" w:rsidRDefault="00B7231A">
      <w:r>
        <w:separator/>
      </w:r>
    </w:p>
  </w:endnote>
  <w:endnote w:type="continuationSeparator" w:id="0">
    <w:p w:rsidR="00B7231A" w:rsidRDefault="00B7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31A" w:rsidRDefault="00B7231A">
      <w:r>
        <w:separator/>
      </w:r>
    </w:p>
  </w:footnote>
  <w:footnote w:type="continuationSeparator" w:id="0">
    <w:p w:rsidR="00B7231A" w:rsidRDefault="00B72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1BB" w:rsidRDefault="007341B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7341BB" w:rsidRDefault="007341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A295F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370CF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D3E2F"/>
    <w:rsid w:val="001E23D1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94F5D"/>
    <w:rsid w:val="002A00B2"/>
    <w:rsid w:val="002A1374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4008C"/>
    <w:rsid w:val="0034203F"/>
    <w:rsid w:val="00351863"/>
    <w:rsid w:val="00351AB9"/>
    <w:rsid w:val="00355781"/>
    <w:rsid w:val="003562C2"/>
    <w:rsid w:val="00357C31"/>
    <w:rsid w:val="003602AA"/>
    <w:rsid w:val="00364421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E795A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3DD2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4DB0"/>
    <w:rsid w:val="00496D52"/>
    <w:rsid w:val="00497AF5"/>
    <w:rsid w:val="00497FDC"/>
    <w:rsid w:val="004A2B3F"/>
    <w:rsid w:val="004A4400"/>
    <w:rsid w:val="004B04EB"/>
    <w:rsid w:val="004C4CDF"/>
    <w:rsid w:val="004C71AF"/>
    <w:rsid w:val="004D0E47"/>
    <w:rsid w:val="004D182D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27902"/>
    <w:rsid w:val="0053097D"/>
    <w:rsid w:val="005314C9"/>
    <w:rsid w:val="005330D6"/>
    <w:rsid w:val="00560156"/>
    <w:rsid w:val="0056290F"/>
    <w:rsid w:val="0056738A"/>
    <w:rsid w:val="005718F5"/>
    <w:rsid w:val="00573B39"/>
    <w:rsid w:val="005801B4"/>
    <w:rsid w:val="005843B8"/>
    <w:rsid w:val="00586160"/>
    <w:rsid w:val="00590532"/>
    <w:rsid w:val="00591696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3D5D"/>
    <w:rsid w:val="0060564E"/>
    <w:rsid w:val="00606700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918B4"/>
    <w:rsid w:val="00692B94"/>
    <w:rsid w:val="006A2C10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77C34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7F7755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0591"/>
    <w:rsid w:val="00851871"/>
    <w:rsid w:val="0085304A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75F43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6546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4FFE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B50"/>
    <w:rsid w:val="00A82145"/>
    <w:rsid w:val="00A824BB"/>
    <w:rsid w:val="00A83A8A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44F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1618E"/>
    <w:rsid w:val="00B20D6A"/>
    <w:rsid w:val="00B213B6"/>
    <w:rsid w:val="00B3063D"/>
    <w:rsid w:val="00B32338"/>
    <w:rsid w:val="00B3433F"/>
    <w:rsid w:val="00B3633E"/>
    <w:rsid w:val="00B413AE"/>
    <w:rsid w:val="00B601FE"/>
    <w:rsid w:val="00B62317"/>
    <w:rsid w:val="00B7231A"/>
    <w:rsid w:val="00B76585"/>
    <w:rsid w:val="00B81598"/>
    <w:rsid w:val="00B82B97"/>
    <w:rsid w:val="00B91A45"/>
    <w:rsid w:val="00B93672"/>
    <w:rsid w:val="00B946BE"/>
    <w:rsid w:val="00B95F91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1B2"/>
    <w:rsid w:val="00C94809"/>
    <w:rsid w:val="00C954BC"/>
    <w:rsid w:val="00C96620"/>
    <w:rsid w:val="00C970B2"/>
    <w:rsid w:val="00CA3CC6"/>
    <w:rsid w:val="00CA4FB9"/>
    <w:rsid w:val="00CA7117"/>
    <w:rsid w:val="00CB2CC7"/>
    <w:rsid w:val="00CB3183"/>
    <w:rsid w:val="00CB54ED"/>
    <w:rsid w:val="00CB6262"/>
    <w:rsid w:val="00CB7426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63BF"/>
    <w:rsid w:val="00D46BDA"/>
    <w:rsid w:val="00D50B29"/>
    <w:rsid w:val="00D53A34"/>
    <w:rsid w:val="00D56DBE"/>
    <w:rsid w:val="00D572D4"/>
    <w:rsid w:val="00D62F1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381"/>
    <w:rsid w:val="00DD6F83"/>
    <w:rsid w:val="00DD7DA0"/>
    <w:rsid w:val="00DE77CB"/>
    <w:rsid w:val="00DF0A8C"/>
    <w:rsid w:val="00E0044E"/>
    <w:rsid w:val="00E00B0B"/>
    <w:rsid w:val="00E03622"/>
    <w:rsid w:val="00E03DB4"/>
    <w:rsid w:val="00E040E1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F8"/>
    <w:rsid w:val="00E3470E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B30B3"/>
    <w:rsid w:val="00EB3216"/>
    <w:rsid w:val="00EB4F7B"/>
    <w:rsid w:val="00EB5CBA"/>
    <w:rsid w:val="00EC0DFB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35A7"/>
    <w:rsid w:val="00FF50CA"/>
    <w:rsid w:val="00FF726B"/>
    <w:rsid w:val="00FF7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63142-4EEB-4185-8A0E-023D222D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Windows User</cp:lastModifiedBy>
  <cp:revision>13</cp:revision>
  <cp:lastPrinted>2020-09-14T10:35:00Z</cp:lastPrinted>
  <dcterms:created xsi:type="dcterms:W3CDTF">2019-12-23T10:06:00Z</dcterms:created>
  <dcterms:modified xsi:type="dcterms:W3CDTF">2020-09-14T10:35:00Z</dcterms:modified>
</cp:coreProperties>
</file>